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E0A7" w14:textId="3E989199" w:rsidR="00574CEC" w:rsidRPr="006D1F7B" w:rsidRDefault="00A20A88" w:rsidP="00B3516E">
      <w:pPr>
        <w:jc w:val="center"/>
        <w:rPr>
          <w:rFonts w:ascii="Times New Roman" w:hAnsi="Times New Roman" w:cs="Times New Roman"/>
          <w:b/>
        </w:rPr>
      </w:pPr>
      <w:bookmarkStart w:id="0" w:name="_GoBack"/>
      <w:bookmarkEnd w:id="0"/>
      <w:r w:rsidRPr="006D1F7B">
        <w:rPr>
          <w:rFonts w:ascii="Times New Roman" w:hAnsi="Times New Roman" w:cs="Times New Roman"/>
          <w:b/>
        </w:rPr>
        <w:t xml:space="preserve">The Centrality of Human Diversity to Advancement and Innovation in Research and Education </w:t>
      </w:r>
    </w:p>
    <w:p w14:paraId="312A2B27" w14:textId="77777777" w:rsidR="00A20A88" w:rsidRPr="006D1F7B" w:rsidRDefault="00A20A88">
      <w:pPr>
        <w:rPr>
          <w:rFonts w:ascii="Times New Roman" w:hAnsi="Times New Roman" w:cs="Times New Roman"/>
        </w:rPr>
      </w:pPr>
    </w:p>
    <w:p w14:paraId="39C651C2" w14:textId="487BC679" w:rsidR="00A20A88" w:rsidRPr="006D1F7B" w:rsidRDefault="006D1F7B" w:rsidP="006D1F7B">
      <w:pPr>
        <w:jc w:val="center"/>
        <w:rPr>
          <w:rFonts w:ascii="Times New Roman" w:hAnsi="Times New Roman" w:cs="Times New Roman"/>
        </w:rPr>
      </w:pPr>
      <w:r w:rsidRPr="006D1F7B">
        <w:rPr>
          <w:rFonts w:ascii="Times New Roman" w:hAnsi="Times New Roman" w:cs="Times New Roman"/>
        </w:rPr>
        <w:t xml:space="preserve">Professor </w:t>
      </w:r>
      <w:r w:rsidR="00A20A88" w:rsidRPr="006D1F7B">
        <w:rPr>
          <w:rFonts w:ascii="Times New Roman" w:hAnsi="Times New Roman" w:cs="Times New Roman"/>
        </w:rPr>
        <w:t>Hind A. Al-Abadleh</w:t>
      </w:r>
    </w:p>
    <w:p w14:paraId="4F79E719" w14:textId="64A18646" w:rsidR="006D1F7B" w:rsidRPr="006D1F7B" w:rsidRDefault="006D1F7B" w:rsidP="006D1F7B">
      <w:pPr>
        <w:jc w:val="center"/>
        <w:rPr>
          <w:rFonts w:ascii="Times New Roman" w:hAnsi="Times New Roman" w:cs="Times New Roman"/>
        </w:rPr>
      </w:pPr>
      <w:r w:rsidRPr="006D1F7B">
        <w:rPr>
          <w:rFonts w:ascii="Times New Roman" w:hAnsi="Times New Roman" w:cs="Times New Roman"/>
        </w:rPr>
        <w:t>Department of Chemistry and Biochemistry</w:t>
      </w:r>
    </w:p>
    <w:p w14:paraId="23A90532" w14:textId="2079C805" w:rsidR="006D1F7B" w:rsidRPr="006D1F7B" w:rsidRDefault="006D1F7B" w:rsidP="006D1F7B">
      <w:pPr>
        <w:jc w:val="center"/>
        <w:rPr>
          <w:rFonts w:ascii="Times New Roman" w:hAnsi="Times New Roman" w:cs="Times New Roman"/>
        </w:rPr>
      </w:pPr>
      <w:r w:rsidRPr="006D1F7B">
        <w:rPr>
          <w:rFonts w:ascii="Times New Roman" w:hAnsi="Times New Roman" w:cs="Times New Roman"/>
        </w:rPr>
        <w:t>Wilfrid Laurier University</w:t>
      </w:r>
    </w:p>
    <w:p w14:paraId="7AFB1D29" w14:textId="674ECAAC" w:rsidR="006D1F7B" w:rsidRPr="006D1F7B" w:rsidRDefault="006D1F7B" w:rsidP="006D1F7B">
      <w:pPr>
        <w:jc w:val="center"/>
        <w:rPr>
          <w:rFonts w:ascii="Times New Roman" w:hAnsi="Times New Roman" w:cs="Times New Roman"/>
        </w:rPr>
      </w:pPr>
      <w:r w:rsidRPr="006D1F7B">
        <w:rPr>
          <w:rFonts w:ascii="Times New Roman" w:hAnsi="Times New Roman" w:cs="Times New Roman"/>
        </w:rPr>
        <w:t>Waterloo, ON</w:t>
      </w:r>
    </w:p>
    <w:p w14:paraId="54C20D0A" w14:textId="77777777" w:rsidR="006D1F7B" w:rsidRPr="006D1F7B" w:rsidRDefault="006D1F7B">
      <w:pPr>
        <w:rPr>
          <w:rFonts w:ascii="Times New Roman" w:hAnsi="Times New Roman" w:cs="Times New Roman"/>
        </w:rPr>
      </w:pPr>
    </w:p>
    <w:p w14:paraId="432F03E5" w14:textId="77777777" w:rsidR="00C245FD" w:rsidRPr="006D1F7B" w:rsidRDefault="00C245FD" w:rsidP="0080263C">
      <w:pPr>
        <w:rPr>
          <w:rFonts w:ascii="Times New Roman" w:hAnsi="Times New Roman" w:cs="Times New Roman"/>
        </w:rPr>
      </w:pPr>
    </w:p>
    <w:p w14:paraId="73BB2C7C" w14:textId="350AD0B7" w:rsidR="006D1F7B" w:rsidRDefault="006D1F7B" w:rsidP="008D45AA">
      <w:pPr>
        <w:jc w:val="both"/>
        <w:rPr>
          <w:rFonts w:ascii="Times New Roman" w:hAnsi="Times New Roman" w:cs="Times New Roman"/>
        </w:rPr>
      </w:pPr>
      <w:r>
        <w:rPr>
          <w:rFonts w:ascii="Times New Roman" w:hAnsi="Times New Roman" w:cs="Times New Roman"/>
        </w:rPr>
        <w:t>The global human family</w:t>
      </w:r>
      <w:r w:rsidR="0080263C" w:rsidRPr="006D1F7B">
        <w:rPr>
          <w:rFonts w:ascii="Times New Roman" w:hAnsi="Times New Roman" w:cs="Times New Roman"/>
        </w:rPr>
        <w:t xml:space="preserve"> face</w:t>
      </w:r>
      <w:r>
        <w:rPr>
          <w:rFonts w:ascii="Times New Roman" w:hAnsi="Times New Roman" w:cs="Times New Roman"/>
        </w:rPr>
        <w:t>s</w:t>
      </w:r>
      <w:r w:rsidR="0080263C" w:rsidRPr="006D1F7B">
        <w:rPr>
          <w:rFonts w:ascii="Times New Roman" w:hAnsi="Times New Roman" w:cs="Times New Roman"/>
        </w:rPr>
        <w:t xml:space="preserve"> a multitude of challenges in the 21</w:t>
      </w:r>
      <w:r w:rsidR="0080263C" w:rsidRPr="006D1F7B">
        <w:rPr>
          <w:rFonts w:ascii="Times New Roman" w:hAnsi="Times New Roman" w:cs="Times New Roman"/>
          <w:vertAlign w:val="superscript"/>
        </w:rPr>
        <w:t>st</w:t>
      </w:r>
      <w:r w:rsidR="0080263C" w:rsidRPr="006D1F7B">
        <w:rPr>
          <w:rFonts w:ascii="Times New Roman" w:hAnsi="Times New Roman" w:cs="Times New Roman"/>
        </w:rPr>
        <w:t xml:space="preserve"> century</w:t>
      </w:r>
      <w:r>
        <w:rPr>
          <w:rFonts w:ascii="Times New Roman" w:hAnsi="Times New Roman" w:cs="Times New Roman"/>
        </w:rPr>
        <w:t>, best articulated by the</w:t>
      </w:r>
      <w:r w:rsidR="0080263C" w:rsidRPr="006D1F7B">
        <w:rPr>
          <w:rFonts w:ascii="Times New Roman" w:hAnsi="Times New Roman" w:cs="Times New Roman"/>
        </w:rPr>
        <w:t xml:space="preserve"> UN as the 17 Sustainable Development Goals for 2030</w:t>
      </w:r>
      <w:r>
        <w:rPr>
          <w:rFonts w:ascii="Times New Roman" w:hAnsi="Times New Roman" w:cs="Times New Roman"/>
        </w:rPr>
        <w:t>.  Academics and scientists in particular</w:t>
      </w:r>
      <w:r w:rsidR="0080263C" w:rsidRPr="006D1F7B">
        <w:rPr>
          <w:rFonts w:ascii="Times New Roman" w:hAnsi="Times New Roman" w:cs="Times New Roman"/>
        </w:rPr>
        <w:t xml:space="preserve"> have a crucial role to play in transitioning humanity to a better future</w:t>
      </w:r>
      <w:r w:rsidR="00913115">
        <w:rPr>
          <w:rFonts w:ascii="Times New Roman" w:hAnsi="Times New Roman" w:cs="Times New Roman"/>
        </w:rPr>
        <w:t xml:space="preserve"> through research and education</w:t>
      </w:r>
      <w:r w:rsidR="0080263C" w:rsidRPr="006D1F7B">
        <w:rPr>
          <w:rFonts w:ascii="Times New Roman" w:hAnsi="Times New Roman" w:cs="Times New Roman"/>
        </w:rPr>
        <w:t>.</w:t>
      </w:r>
      <w:r>
        <w:rPr>
          <w:rFonts w:ascii="Times New Roman" w:hAnsi="Times New Roman" w:cs="Times New Roman"/>
        </w:rPr>
        <w:t xml:space="preserve">  </w:t>
      </w:r>
      <w:r w:rsidR="0080263C" w:rsidRPr="006D1F7B">
        <w:rPr>
          <w:rFonts w:ascii="Times New Roman" w:hAnsi="Times New Roman" w:cs="Times New Roman"/>
        </w:rPr>
        <w:t xml:space="preserve">This </w:t>
      </w:r>
      <w:r>
        <w:rPr>
          <w:rFonts w:ascii="Times New Roman" w:hAnsi="Times New Roman" w:cs="Times New Roman"/>
        </w:rPr>
        <w:t xml:space="preserve">event </w:t>
      </w:r>
      <w:r w:rsidR="0080263C" w:rsidRPr="006D1F7B">
        <w:rPr>
          <w:rFonts w:ascii="Times New Roman" w:hAnsi="Times New Roman" w:cs="Times New Roman"/>
        </w:rPr>
        <w:t>will present the case for the urgent need</w:t>
      </w:r>
      <w:r>
        <w:rPr>
          <w:rFonts w:ascii="Times New Roman" w:hAnsi="Times New Roman" w:cs="Times New Roman"/>
        </w:rPr>
        <w:t xml:space="preserve"> for universities</w:t>
      </w:r>
      <w:r w:rsidR="0080263C" w:rsidRPr="006D1F7B">
        <w:rPr>
          <w:rFonts w:ascii="Times New Roman" w:hAnsi="Times New Roman" w:cs="Times New Roman"/>
        </w:rPr>
        <w:t xml:space="preserve"> to actively promote</w:t>
      </w:r>
      <w:r>
        <w:rPr>
          <w:rFonts w:ascii="Times New Roman" w:hAnsi="Times New Roman" w:cs="Times New Roman"/>
        </w:rPr>
        <w:t xml:space="preserve"> and</w:t>
      </w:r>
      <w:r w:rsidR="0080263C" w:rsidRPr="006D1F7B">
        <w:rPr>
          <w:rFonts w:ascii="Times New Roman" w:hAnsi="Times New Roman" w:cs="Times New Roman"/>
        </w:rPr>
        <w:t xml:space="preserve"> </w:t>
      </w:r>
      <w:r w:rsidR="00094400" w:rsidRPr="006D1F7B">
        <w:rPr>
          <w:rFonts w:ascii="Times New Roman" w:hAnsi="Times New Roman" w:cs="Times New Roman"/>
        </w:rPr>
        <w:t xml:space="preserve">support </w:t>
      </w:r>
      <w:r w:rsidR="0080263C" w:rsidRPr="006D1F7B">
        <w:rPr>
          <w:rFonts w:ascii="Times New Roman" w:hAnsi="Times New Roman" w:cs="Times New Roman"/>
        </w:rPr>
        <w:t xml:space="preserve">‘human’ diversity among </w:t>
      </w:r>
      <w:r>
        <w:rPr>
          <w:rFonts w:ascii="Times New Roman" w:hAnsi="Times New Roman" w:cs="Times New Roman"/>
        </w:rPr>
        <w:t xml:space="preserve">teaching, research, and leadership </w:t>
      </w:r>
      <w:r w:rsidR="0080263C" w:rsidRPr="006D1F7B">
        <w:rPr>
          <w:rFonts w:ascii="Times New Roman" w:hAnsi="Times New Roman" w:cs="Times New Roman"/>
        </w:rPr>
        <w:t>professionals</w:t>
      </w:r>
      <w:r w:rsidR="00884E3B">
        <w:rPr>
          <w:rFonts w:ascii="Times New Roman" w:hAnsi="Times New Roman" w:cs="Times New Roman"/>
        </w:rPr>
        <w:t xml:space="preserve">.  The main goal would be </w:t>
      </w:r>
      <w:r>
        <w:rPr>
          <w:rFonts w:ascii="Times" w:hAnsi="Times"/>
        </w:rPr>
        <w:t>to capitalize on the potential and talent of traditionally under-represented</w:t>
      </w:r>
      <w:r w:rsidR="00884E3B">
        <w:rPr>
          <w:rFonts w:ascii="Times" w:hAnsi="Times"/>
        </w:rPr>
        <w:t xml:space="preserve">, </w:t>
      </w:r>
      <w:r w:rsidR="00884E3B" w:rsidRPr="006D1F7B">
        <w:rPr>
          <w:rFonts w:ascii="Times New Roman" w:hAnsi="Times New Roman" w:cs="Times New Roman"/>
        </w:rPr>
        <w:t>legally-labeled and defined 'minorit</w:t>
      </w:r>
      <w:r w:rsidR="00913115">
        <w:rPr>
          <w:rFonts w:ascii="Times New Roman" w:hAnsi="Times New Roman" w:cs="Times New Roman"/>
        </w:rPr>
        <w:t>y</w:t>
      </w:r>
      <w:r w:rsidR="00884E3B" w:rsidRPr="006D1F7B">
        <w:rPr>
          <w:rFonts w:ascii="Times New Roman" w:hAnsi="Times New Roman" w:cs="Times New Roman"/>
        </w:rPr>
        <w:t>'</w:t>
      </w:r>
      <w:r w:rsidR="00884E3B">
        <w:rPr>
          <w:rFonts w:ascii="Times New Roman" w:hAnsi="Times New Roman" w:cs="Times New Roman"/>
        </w:rPr>
        <w:t xml:space="preserve"> </w:t>
      </w:r>
      <w:r>
        <w:rPr>
          <w:rFonts w:ascii="Times" w:hAnsi="Times"/>
        </w:rPr>
        <w:t>groups.</w:t>
      </w:r>
      <w:r w:rsidR="00884E3B">
        <w:rPr>
          <w:rFonts w:ascii="Times" w:hAnsi="Times"/>
        </w:rPr>
        <w:t xml:space="preserve">  This major task starts by acknowledging the research that shows that there are inequities facing </w:t>
      </w:r>
      <w:r w:rsidR="005106BD">
        <w:rPr>
          <w:rFonts w:ascii="Times" w:hAnsi="Times"/>
        </w:rPr>
        <w:t xml:space="preserve">women and </w:t>
      </w:r>
      <w:r w:rsidR="00884E3B">
        <w:rPr>
          <w:rFonts w:ascii="Times" w:hAnsi="Times"/>
        </w:rPr>
        <w:t xml:space="preserve">minority populations in the sciences, and that we should be making concerted and conscious efforts to educate ourselves with ‘tricks of the human mind’ influenced by historical and social conditioning that do not and will not serve our professional societies in the long term.  </w:t>
      </w:r>
      <w:proofErr w:type="spellStart"/>
      <w:r w:rsidR="008D45AA">
        <w:rPr>
          <w:rFonts w:ascii="Times" w:hAnsi="Times"/>
        </w:rPr>
        <w:t>Afterall</w:t>
      </w:r>
      <w:proofErr w:type="spellEnd"/>
      <w:r w:rsidR="008D45AA">
        <w:rPr>
          <w:rFonts w:ascii="Times" w:hAnsi="Times"/>
        </w:rPr>
        <w:t xml:space="preserve">, </w:t>
      </w:r>
      <w:r w:rsidR="008D45AA" w:rsidRPr="00845A38">
        <w:rPr>
          <w:rFonts w:ascii="Times" w:hAnsi="Times"/>
          <w:i/>
        </w:rPr>
        <w:t>“</w:t>
      </w:r>
      <w:r w:rsidR="008D45AA" w:rsidRPr="00845A38">
        <w:rPr>
          <w:rFonts w:ascii="Times" w:hAnsi="Times" w:cs="Times"/>
          <w:i/>
          <w:color w:val="141414"/>
        </w:rPr>
        <w:t>Good people are not those who lack flaws, the brave are not those who feel no fear, and the generous are not those who never feel selfish. Extraordinary people are not extraordinary because they are invulnerable to unconscious biases. They are extraordinary because they choose to do something about it.”</w:t>
      </w:r>
      <w:r w:rsidR="008D45AA" w:rsidRPr="00845A38">
        <w:rPr>
          <w:rFonts w:ascii="Times" w:hAnsi="Times" w:cs="Times"/>
          <w:i/>
        </w:rPr>
        <w:t xml:space="preserve">- </w:t>
      </w:r>
      <w:r w:rsidR="008D45AA" w:rsidRPr="00845A38">
        <w:rPr>
          <w:rFonts w:ascii="Times" w:hAnsi="Times" w:cs="Arial"/>
        </w:rPr>
        <w:t xml:space="preserve">Shankar </w:t>
      </w:r>
      <w:proofErr w:type="spellStart"/>
      <w:r w:rsidR="008D45AA" w:rsidRPr="00845A38">
        <w:rPr>
          <w:rFonts w:ascii="Times" w:hAnsi="Times" w:cs="Arial"/>
        </w:rPr>
        <w:t>Vedantam</w:t>
      </w:r>
      <w:proofErr w:type="spellEnd"/>
      <w:r w:rsidR="008D45AA" w:rsidRPr="00845A38">
        <w:rPr>
          <w:rFonts w:ascii="Times" w:hAnsi="Times" w:cs="Arial"/>
        </w:rPr>
        <w:t>, Author “The Hidden Brain”</w:t>
      </w:r>
      <w:r w:rsidR="008D45AA">
        <w:rPr>
          <w:rFonts w:ascii="Times" w:hAnsi="Times" w:cs="Arial"/>
        </w:rPr>
        <w:t xml:space="preserve"> </w:t>
      </w:r>
    </w:p>
    <w:p w14:paraId="04563613" w14:textId="77777777" w:rsidR="006D1F7B" w:rsidRDefault="006D1F7B" w:rsidP="008D45AA">
      <w:pPr>
        <w:jc w:val="both"/>
        <w:rPr>
          <w:rFonts w:ascii="Times New Roman" w:hAnsi="Times New Roman" w:cs="Times New Roman"/>
        </w:rPr>
      </w:pPr>
    </w:p>
    <w:p w14:paraId="6596C459" w14:textId="31EC7717" w:rsidR="00A20A88" w:rsidRPr="006D1F7B" w:rsidRDefault="00A20A88" w:rsidP="008D45AA">
      <w:pPr>
        <w:jc w:val="both"/>
        <w:rPr>
          <w:rFonts w:ascii="Times New Roman" w:hAnsi="Times New Roman" w:cs="Times New Roman"/>
        </w:rPr>
      </w:pPr>
    </w:p>
    <w:sectPr w:rsidR="00A20A88" w:rsidRPr="006D1F7B" w:rsidSect="001D7C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88"/>
    <w:rsid w:val="00094400"/>
    <w:rsid w:val="000B5ABC"/>
    <w:rsid w:val="00177D3E"/>
    <w:rsid w:val="001D7C80"/>
    <w:rsid w:val="00395E2E"/>
    <w:rsid w:val="005106BD"/>
    <w:rsid w:val="00574CEC"/>
    <w:rsid w:val="006D1F7B"/>
    <w:rsid w:val="0080263C"/>
    <w:rsid w:val="00884E3B"/>
    <w:rsid w:val="008D45AA"/>
    <w:rsid w:val="00913115"/>
    <w:rsid w:val="00A20A88"/>
    <w:rsid w:val="00B3516E"/>
    <w:rsid w:val="00C245FD"/>
    <w:rsid w:val="00C3752F"/>
    <w:rsid w:val="00D12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CA906"/>
  <w14:defaultImageDpi w14:val="300"/>
  <w15:docId w15:val="{818A1AE9-0EEC-8949-AF8F-09864819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 Al-Abadleh</dc:creator>
  <cp:keywords/>
  <dc:description/>
  <cp:lastModifiedBy>Nancy Carter</cp:lastModifiedBy>
  <cp:revision>2</cp:revision>
  <dcterms:created xsi:type="dcterms:W3CDTF">2018-10-29T18:57:00Z</dcterms:created>
  <dcterms:modified xsi:type="dcterms:W3CDTF">2018-10-29T18:57:00Z</dcterms:modified>
</cp:coreProperties>
</file>